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1ADB607A" w14:textId="77777777" w:rsidTr="002F2528">
        <w:trPr>
          <w:trHeight w:val="369"/>
        </w:trPr>
        <w:tc>
          <w:tcPr>
            <w:tcW w:w="6521" w:type="dxa"/>
          </w:tcPr>
          <w:p w14:paraId="0E5036DD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10C19FBB" w14:textId="77777777" w:rsidR="00617EDD" w:rsidRDefault="00617EDD" w:rsidP="00617EDD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6F1976F0" w14:textId="77777777" w:rsidR="00617EDD" w:rsidRDefault="00617EDD" w:rsidP="00617EDD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0FBE8405" w14:textId="3EF4C342" w:rsidR="002F2528" w:rsidRDefault="00617EDD" w:rsidP="00617EDD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6D10E5AF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3C4861B6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FD955C3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FBC011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A82B4BC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35C60EB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9FF024B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707D8CD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3151D57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C138FE3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583C5EA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3B4C82AA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="00A819DA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013D99BD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4D3B8D">
        <w:rPr>
          <w:rStyle w:val="FontStyle21"/>
          <w:rFonts w:ascii="Times New Roman" w:hAnsi="Times New Roman" w:cs="Times New Roman"/>
          <w:b/>
          <w:sz w:val="28"/>
          <w:szCs w:val="28"/>
        </w:rPr>
        <w:t>БИОЛОГИЯ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333FA34E" w14:textId="1D1592A3" w:rsidR="00924917" w:rsidRDefault="004D3B8D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 – 11 классы</w:t>
      </w:r>
    </w:p>
    <w:p w14:paraId="5FA72E83" w14:textId="3C3BE3E7" w:rsidR="00617EDD" w:rsidRPr="002F2528" w:rsidRDefault="00617EDD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14:paraId="2B68B14B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6A6653F0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2AEFD88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3E413CBF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7C44C6B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0B48753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58B86EE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683F94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FFECC5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CF2249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0734A04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1EB511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B92F72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020B9E4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28809B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7E9799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2E9591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D0C722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184C42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D65A83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F2371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A385EB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F96B24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3431EA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0FC792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0C006A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1CC5E3C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847D94C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768069D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CD282E4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2F40DBE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7BFEC3E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8D6E58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7308F89" w14:textId="77777777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1CFF61A6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</w:pPr>
    </w:p>
    <w:p w14:paraId="0C51DFEB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8"/>
          <w:footerReference w:type="first" r:id="rId9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3C080034" w14:textId="77777777" w:rsidR="002F2528" w:rsidRDefault="002F2528">
      <w:pPr>
        <w:pStyle w:val="Style5"/>
        <w:widowControl/>
        <w:spacing w:before="53" w:line="274" w:lineRule="exact"/>
        <w:rPr>
          <w:rStyle w:val="FontStyle29"/>
        </w:rPr>
      </w:pPr>
    </w:p>
    <w:p w14:paraId="19FCAFD2" w14:textId="77777777" w:rsidR="00FD4D11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Рабочая программа по учебному предмету «</w:t>
      </w:r>
      <w:r w:rsidR="00830C26">
        <w:rPr>
          <w:rStyle w:val="FontStyle29"/>
          <w:sz w:val="24"/>
          <w:szCs w:val="24"/>
        </w:rPr>
        <w:t>Биология</w:t>
      </w:r>
      <w:r w:rsidRPr="00D53562">
        <w:rPr>
          <w:rStyle w:val="FontStyle29"/>
          <w:sz w:val="24"/>
          <w:szCs w:val="24"/>
        </w:rPr>
        <w:t xml:space="preserve">» разработана в </w:t>
      </w:r>
      <w:r w:rsidRPr="00AC5993">
        <w:rPr>
          <w:rStyle w:val="FontStyle29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AC5993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 xml:space="preserve">к результатам освоения </w:t>
      </w:r>
      <w:r w:rsidR="004D3B8D">
        <w:rPr>
          <w:rStyle w:val="FontStyle29"/>
          <w:sz w:val="24"/>
          <w:szCs w:val="24"/>
        </w:rPr>
        <w:t xml:space="preserve">средней </w:t>
      </w:r>
      <w:r w:rsidRPr="00D53562">
        <w:rPr>
          <w:rStyle w:val="FontStyle29"/>
          <w:sz w:val="24"/>
          <w:szCs w:val="24"/>
        </w:rPr>
        <w:t xml:space="preserve">образовательной программы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D53562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</w:t>
      </w:r>
      <w:r w:rsidR="004D3B8D">
        <w:rPr>
          <w:rStyle w:val="FontStyle29"/>
          <w:sz w:val="24"/>
          <w:szCs w:val="24"/>
        </w:rPr>
        <w:t>24480 от 0</w:t>
      </w:r>
      <w:r w:rsidR="00FD4D11">
        <w:rPr>
          <w:rStyle w:val="FontStyle29"/>
          <w:sz w:val="24"/>
          <w:szCs w:val="24"/>
        </w:rPr>
        <w:t>7.</w:t>
      </w:r>
      <w:r w:rsidR="004D3B8D">
        <w:rPr>
          <w:rStyle w:val="FontStyle29"/>
          <w:sz w:val="24"/>
          <w:szCs w:val="24"/>
        </w:rPr>
        <w:t>06.2012</w:t>
      </w:r>
      <w:r w:rsidR="00FD4D11">
        <w:rPr>
          <w:rStyle w:val="FontStyle29"/>
          <w:sz w:val="24"/>
          <w:szCs w:val="24"/>
        </w:rPr>
        <w:t>, с изменениями и дополнениями от 29.12.2014 г.</w:t>
      </w:r>
      <w:r w:rsidR="004D3B8D">
        <w:rPr>
          <w:rStyle w:val="FontStyle29"/>
          <w:sz w:val="24"/>
          <w:szCs w:val="24"/>
          <w:lang w:val="en-US"/>
        </w:rPr>
        <w:t>N</w:t>
      </w:r>
      <w:r w:rsidR="004D3B8D" w:rsidRPr="004D3B8D">
        <w:rPr>
          <w:rStyle w:val="FontStyle29"/>
          <w:sz w:val="24"/>
          <w:szCs w:val="24"/>
        </w:rPr>
        <w:t xml:space="preserve"> </w:t>
      </w:r>
      <w:r w:rsidR="004D3B8D">
        <w:rPr>
          <w:rStyle w:val="FontStyle29"/>
          <w:sz w:val="24"/>
          <w:szCs w:val="24"/>
        </w:rPr>
        <w:t>1645</w:t>
      </w:r>
      <w:r w:rsidR="00FD4D11">
        <w:rPr>
          <w:rStyle w:val="FontStyle29"/>
          <w:sz w:val="24"/>
          <w:szCs w:val="24"/>
        </w:rPr>
        <w:t xml:space="preserve">, </w:t>
      </w:r>
      <w:r w:rsidR="004D3B8D">
        <w:rPr>
          <w:rStyle w:val="FontStyle29"/>
          <w:sz w:val="24"/>
          <w:szCs w:val="24"/>
        </w:rPr>
        <w:t xml:space="preserve">с изменениями на 29 июня 2017г.) </w:t>
      </w:r>
      <w:r w:rsidRPr="00D53562">
        <w:rPr>
          <w:rStyle w:val="FontStyle29"/>
          <w:sz w:val="24"/>
          <w:szCs w:val="24"/>
        </w:rPr>
        <w:t xml:space="preserve">на основе </w:t>
      </w:r>
      <w:r w:rsidR="00FD4D11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0DF1D878" w14:textId="77777777" w:rsidR="00924917" w:rsidRPr="00D53562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120A2A85" w14:textId="77777777" w:rsidR="00924917" w:rsidRPr="00D53562" w:rsidRDefault="004D3B8D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Биология. 10 класс. Учебник для общеобразовательных организаций. Углубленный уровень. В.К. Шумный и Г.М. Дымшиц, М.: «Просвещение», 2019</w:t>
      </w:r>
    </w:p>
    <w:p w14:paraId="2B0DE943" w14:textId="77777777" w:rsidR="00874B0D" w:rsidRDefault="00874B0D" w:rsidP="00FD4D11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4"/>
          <w:szCs w:val="24"/>
        </w:rPr>
      </w:pPr>
      <w:r w:rsidRPr="00874B0D">
        <w:rPr>
          <w:rStyle w:val="FontStyle29"/>
          <w:sz w:val="24"/>
          <w:szCs w:val="24"/>
        </w:rPr>
        <w:t>Биология. 11 класс. Учебник для общеобразовательных организаций. Углубленный уровень. В.К. Шумный и Г.М. Дымшиц, М.: «Просвещение»,</w:t>
      </w:r>
      <w:r w:rsidR="00A72016">
        <w:rPr>
          <w:rStyle w:val="FontStyle29"/>
          <w:sz w:val="24"/>
          <w:szCs w:val="24"/>
        </w:rPr>
        <w:t>2019</w:t>
      </w:r>
      <w:r w:rsidRPr="00874B0D">
        <w:rPr>
          <w:rStyle w:val="FontStyle29"/>
          <w:sz w:val="24"/>
          <w:szCs w:val="24"/>
        </w:rPr>
        <w:t xml:space="preserve"> </w:t>
      </w:r>
    </w:p>
    <w:p w14:paraId="4FBA8AFA" w14:textId="77777777" w:rsidR="00FD4D11" w:rsidRPr="00874B0D" w:rsidRDefault="00FD4D11" w:rsidP="00FD4D11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4"/>
          <w:szCs w:val="24"/>
        </w:rPr>
      </w:pPr>
      <w:r w:rsidRPr="00874B0D">
        <w:rPr>
          <w:rStyle w:val="FontStyle29"/>
          <w:sz w:val="24"/>
          <w:szCs w:val="24"/>
        </w:rPr>
        <w:t>(Приказ МП РФ № 345 от 28.12.2018 г</w:t>
      </w:r>
      <w:r w:rsidR="000F6115" w:rsidRPr="00874B0D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74B0D">
        <w:rPr>
          <w:rStyle w:val="FontStyle29"/>
          <w:sz w:val="24"/>
          <w:szCs w:val="24"/>
        </w:rPr>
        <w:t>)</w:t>
      </w:r>
      <w:r w:rsidR="00AC5993" w:rsidRPr="00874B0D">
        <w:rPr>
          <w:rStyle w:val="FontStyle29"/>
          <w:sz w:val="24"/>
          <w:szCs w:val="24"/>
        </w:rPr>
        <w:t>.</w:t>
      </w:r>
    </w:p>
    <w:p w14:paraId="42727847" w14:textId="77777777" w:rsidR="009D10BA" w:rsidRPr="00D53562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3C7D255E" w14:textId="77777777" w:rsidR="00D53562" w:rsidRPr="00D53562" w:rsidRDefault="00D53562" w:rsidP="00D53562">
      <w:pPr>
        <w:spacing w:line="276" w:lineRule="auto"/>
        <w:ind w:firstLine="504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280F5E5E" w14:textId="77777777" w:rsidR="00D53562" w:rsidRPr="00D53562" w:rsidRDefault="00D53562" w:rsidP="00E907FB">
      <w:pPr>
        <w:spacing w:line="276" w:lineRule="auto"/>
        <w:ind w:firstLine="504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70A4001B" w14:textId="77777777" w:rsidR="00D53562" w:rsidRDefault="00D53562" w:rsidP="00E907FB">
      <w:pPr>
        <w:spacing w:line="276" w:lineRule="auto"/>
        <w:ind w:firstLine="504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5EA50258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>
        <w:rPr>
          <w:rFonts w:cs="Calibri"/>
          <w:b/>
        </w:rPr>
        <w:t xml:space="preserve">1.1. </w:t>
      </w:r>
      <w:r w:rsidRPr="00DC3BEC">
        <w:rPr>
          <w:rFonts w:cs="Calibri"/>
          <w:b/>
        </w:rPr>
        <w:t>Личностные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7B57D197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3109613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E5A396E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готовность к служению Отечеству, его защите;</w:t>
      </w:r>
    </w:p>
    <w:p w14:paraId="465A2BC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C4DF33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57960B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C8072D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6C1C56C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нравственное сознание и поведение на основе усвоения общечеловеческих ценностей;</w:t>
      </w:r>
    </w:p>
    <w:p w14:paraId="72BF7F9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78FEA3A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7198977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9BB5E4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41C2DD8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8179AD4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0C9B64F3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15) ответственное отношение к созданию семьи на основе осознанного принятия ценностей семейной жизни.</w:t>
      </w:r>
    </w:p>
    <w:p w14:paraId="407C7F04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t>1.2. Метапредметные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032193E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33910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50B04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D86D39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86FBB6B" w14:textId="77777777" w:rsidR="00DC3BEC" w:rsidRPr="00DC3BEC" w:rsidRDefault="00DC3BEC" w:rsidP="00DC3BEC">
      <w:pPr>
        <w:jc w:val="both"/>
        <w:rPr>
          <w:rFonts w:cs="Calibri"/>
        </w:rPr>
      </w:pPr>
      <w:r w:rsidRPr="00DC3BEC">
        <w:rPr>
          <w:rFonts w:cs="Calibri"/>
        </w:rPr>
        <w:t xml:space="preserve">(в ред. </w:t>
      </w:r>
      <w:hyperlink r:id="rId10" w:history="1">
        <w:r w:rsidRPr="00DC3BEC">
          <w:rPr>
            <w:rFonts w:cs="Calibri"/>
            <w:color w:val="0000FF"/>
          </w:rPr>
          <w:t>Приказа</w:t>
        </w:r>
      </w:hyperlink>
      <w:r w:rsidRPr="00DC3BEC">
        <w:rPr>
          <w:rFonts w:cs="Calibri"/>
        </w:rPr>
        <w:t xml:space="preserve"> Минобрнауки России от 29.12.2014 N 1645)</w:t>
      </w:r>
    </w:p>
    <w:p w14:paraId="5175CBD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1ACEE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6) умение определять назначение и функции различных социальных институтов;</w:t>
      </w:r>
    </w:p>
    <w:p w14:paraId="327F4F4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912145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25A31F8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DFC5FCA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t>1.3.Предметные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устанавливаются для учебных предметов на базовом и углубленном уровнях.</w:t>
      </w:r>
    </w:p>
    <w:p w14:paraId="55F3D6F8" w14:textId="77777777" w:rsid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068ADB6A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18101387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3BC9E75A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4BBD4235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14:paraId="36A1D547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797FDF74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14:paraId="39AC5D1A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1) сформированность системы знаний об общих биологических закономерностях, законах, теориях;</w:t>
      </w:r>
    </w:p>
    <w:p w14:paraId="247C80F2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14:paraId="576B76DD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14:paraId="50BBE9E8" w14:textId="77777777" w:rsidR="00DC3BEC" w:rsidRPr="0061737E" w:rsidRDefault="00DC3BEC" w:rsidP="00DC3BEC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14:paraId="54093927" w14:textId="77777777" w:rsidR="00DC3BEC" w:rsidRDefault="00DC3BEC" w:rsidP="00DC3BEC">
      <w:pPr>
        <w:ind w:firstLine="540"/>
        <w:jc w:val="both"/>
        <w:rPr>
          <w:rFonts w:cs="Calibri"/>
        </w:rPr>
      </w:pPr>
      <w:r w:rsidRPr="0061737E">
        <w:rPr>
          <w:rFonts w:cs="Calibri"/>
          <w:highlight w:val="yellow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14:paraId="00E27F23" w14:textId="77777777" w:rsidR="00031F2D" w:rsidRDefault="00031F2D" w:rsidP="00031F2D">
      <w:pPr>
        <w:pStyle w:val="Default"/>
      </w:pPr>
    </w:p>
    <w:p w14:paraId="0C341FC2" w14:textId="77777777" w:rsidR="00031F2D" w:rsidRPr="00031F2D" w:rsidRDefault="00031F2D" w:rsidP="00031F2D">
      <w:pPr>
        <w:pStyle w:val="Default"/>
        <w:rPr>
          <w:color w:val="auto"/>
        </w:rPr>
      </w:pPr>
      <w:r w:rsidRPr="00031F2D">
        <w:rPr>
          <w:b/>
          <w:bCs/>
          <w:color w:val="auto"/>
        </w:rPr>
        <w:t xml:space="preserve">Выпускник на углубленном уровне научится: </w:t>
      </w:r>
    </w:p>
    <w:p w14:paraId="46B3183D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14:paraId="5FB5BB6E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14:paraId="59E45642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14:paraId="27CE0003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14:paraId="24E34B5B" w14:textId="77777777" w:rsidR="00031F2D" w:rsidRPr="00031F2D" w:rsidRDefault="00031F2D" w:rsidP="00031F2D">
      <w:pPr>
        <w:pStyle w:val="Default"/>
        <w:rPr>
          <w:color w:val="auto"/>
        </w:rPr>
      </w:pPr>
      <w:r w:rsidRPr="00031F2D">
        <w:rPr>
          <w:color w:val="auto"/>
        </w:rPr>
        <w:t>– проводить учебно-исследовательскую деятельность по биологии: выдвигать гипотезы, планировать работу, отбирать и преобразовывать</w:t>
      </w:r>
      <w:r>
        <w:rPr>
          <w:color w:val="auto"/>
        </w:rPr>
        <w:t xml:space="preserve"> </w:t>
      </w:r>
      <w:r w:rsidRPr="00031F2D">
        <w:rPr>
          <w:color w:val="auto"/>
        </w:rPr>
        <w:t xml:space="preserve">необходимую информацию, проводить эксперименты, интерпретировать результаты, делать выводы на основе полученных результатов; </w:t>
      </w:r>
    </w:p>
    <w:p w14:paraId="3ECEBAD9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lastRenderedPageBreak/>
        <w:t xml:space="preserve">– выявлять и обосновывать существенные особенности разных уровней организации жизни; </w:t>
      </w:r>
    </w:p>
    <w:p w14:paraId="1BE2FA0A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14:paraId="6D9F17FD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14:paraId="0B683442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14:paraId="37A97875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14:paraId="7B7EE7FB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14:paraId="4E969353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14:paraId="019EBCD6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14:paraId="41BEFD83" w14:textId="77777777" w:rsidR="00031F2D" w:rsidRPr="00031F2D" w:rsidRDefault="00031F2D" w:rsidP="00031F2D">
      <w:pPr>
        <w:pStyle w:val="Default"/>
        <w:spacing w:after="197"/>
        <w:rPr>
          <w:color w:val="auto"/>
        </w:rPr>
      </w:pPr>
      <w:r w:rsidRPr="00031F2D">
        <w:rPr>
          <w:color w:val="auto"/>
        </w:rPr>
        <w:t xml:space="preserve"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14:paraId="57106507" w14:textId="77777777" w:rsidR="00031F2D" w:rsidRPr="00031F2D" w:rsidRDefault="00031F2D" w:rsidP="00031F2D">
      <w:pPr>
        <w:pStyle w:val="Default"/>
        <w:rPr>
          <w:color w:val="auto"/>
        </w:rPr>
      </w:pPr>
      <w:r w:rsidRPr="00031F2D">
        <w:rPr>
          <w:color w:val="auto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14:paraId="2B00AC10" w14:textId="77777777" w:rsidR="00031F2D" w:rsidRPr="00031F2D" w:rsidRDefault="00031F2D" w:rsidP="00031F2D">
      <w:pPr>
        <w:pStyle w:val="Default"/>
        <w:rPr>
          <w:color w:val="auto"/>
        </w:rPr>
      </w:pPr>
    </w:p>
    <w:p w14:paraId="53D5B894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сравнивать разные способы размножения организмов; </w:t>
      </w:r>
    </w:p>
    <w:p w14:paraId="4916ECA4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характеризовать основные этапы онтогенеза организмов; </w:t>
      </w:r>
    </w:p>
    <w:p w14:paraId="0F81387B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14:paraId="6B60858C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14:paraId="70F034E8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14:paraId="4A2A9B98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14:paraId="5FA00509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устанавливать связь структуры и свойств экосистемы; </w:t>
      </w:r>
    </w:p>
    <w:p w14:paraId="18EE1CEA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14:paraId="01D7ED0A" w14:textId="77777777" w:rsidR="00031F2D" w:rsidRP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14:paraId="53AD5CAB" w14:textId="77777777" w:rsidR="00031F2D" w:rsidRDefault="00031F2D" w:rsidP="00031F2D">
      <w:pPr>
        <w:pStyle w:val="Default"/>
        <w:spacing w:after="199"/>
        <w:rPr>
          <w:color w:val="auto"/>
        </w:rPr>
      </w:pPr>
      <w:r w:rsidRPr="00031F2D">
        <w:rPr>
          <w:color w:val="auto"/>
        </w:rPr>
        <w:t xml:space="preserve">– обосновывать необходимость устойчивого развития как условия сохранения биосферы; </w:t>
      </w:r>
    </w:p>
    <w:p w14:paraId="3CC8E344" w14:textId="77777777" w:rsidR="00DE315F" w:rsidRDefault="00031F2D" w:rsidP="00031F2D">
      <w:pPr>
        <w:pStyle w:val="Default"/>
        <w:spacing w:after="199" w:line="276" w:lineRule="auto"/>
        <w:rPr>
          <w:color w:val="auto"/>
        </w:rPr>
      </w:pPr>
      <w:r w:rsidRPr="00031F2D">
        <w:rPr>
          <w:color w:val="auto"/>
        </w:rPr>
        <w:lastRenderedPageBreak/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14:paraId="01C37BB4" w14:textId="77777777" w:rsidR="00DE315F" w:rsidRDefault="00031F2D" w:rsidP="00031F2D">
      <w:pPr>
        <w:pStyle w:val="Default"/>
        <w:spacing w:after="199" w:line="276" w:lineRule="auto"/>
        <w:rPr>
          <w:color w:val="auto"/>
        </w:rPr>
      </w:pPr>
      <w:r w:rsidRPr="00031F2D">
        <w:rPr>
          <w:color w:val="auto"/>
        </w:rPr>
        <w:t xml:space="preserve"> – выявлять в тексте биологического содержания проблему и</w:t>
      </w:r>
      <w:r w:rsidR="00DE315F">
        <w:rPr>
          <w:color w:val="auto"/>
        </w:rPr>
        <w:t xml:space="preserve"> аргументированно ее объяснять.</w:t>
      </w:r>
    </w:p>
    <w:p w14:paraId="436D4D41" w14:textId="77777777" w:rsidR="00DE315F" w:rsidRDefault="00DE315F" w:rsidP="00031F2D">
      <w:pPr>
        <w:pStyle w:val="Default"/>
        <w:spacing w:after="199" w:line="276" w:lineRule="auto"/>
        <w:rPr>
          <w:b/>
          <w:color w:val="auto"/>
        </w:rPr>
      </w:pPr>
      <w:r>
        <w:rPr>
          <w:b/>
          <w:color w:val="auto"/>
        </w:rPr>
        <w:t>Выпускник на углубленном уровне получит возможность научиться:</w:t>
      </w:r>
    </w:p>
    <w:p w14:paraId="53399E8A" w14:textId="77777777" w:rsidR="00DE315F" w:rsidRPr="00DE315F" w:rsidRDefault="00DE315F" w:rsidP="00031F2D">
      <w:pPr>
        <w:pStyle w:val="Default"/>
        <w:spacing w:after="199" w:line="276" w:lineRule="auto"/>
        <w:rPr>
          <w:i/>
          <w:iCs/>
          <w:color w:val="auto"/>
        </w:rPr>
      </w:pPr>
      <w:r w:rsidRPr="00DE315F">
        <w:rPr>
          <w:i/>
          <w:iCs/>
          <w:color w:val="auto"/>
        </w:rPr>
        <w:t>-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64840280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14:paraId="3760D7B2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14:paraId="193F906C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14:paraId="36944106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14:paraId="708F4916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моделировать изменение экосистем под влиянием различных групп факторов окружающей среды; </w:t>
      </w:r>
    </w:p>
    <w:p w14:paraId="43F3BCE4" w14:textId="77777777" w:rsidR="00DE315F" w:rsidRPr="00DE315F" w:rsidRDefault="00DE315F" w:rsidP="00DE315F">
      <w:pPr>
        <w:pStyle w:val="Default"/>
        <w:spacing w:after="199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14:paraId="78A23FE1" w14:textId="77777777" w:rsidR="00DE315F" w:rsidRPr="00DE315F" w:rsidRDefault="00DE315F" w:rsidP="00DE315F">
      <w:pPr>
        <w:pStyle w:val="Default"/>
        <w:rPr>
          <w:color w:val="auto"/>
        </w:rPr>
      </w:pPr>
      <w:r w:rsidRPr="00DE315F">
        <w:rPr>
          <w:color w:val="auto"/>
        </w:rPr>
        <w:t xml:space="preserve">– </w:t>
      </w:r>
      <w:r w:rsidRPr="00DE315F">
        <w:rPr>
          <w:i/>
          <w:iCs/>
          <w:color w:val="auto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14:paraId="03799EC4" w14:textId="77777777" w:rsidR="00DE315F" w:rsidRPr="00DE315F" w:rsidRDefault="00DE315F" w:rsidP="00DE315F">
      <w:pPr>
        <w:pStyle w:val="Default"/>
        <w:spacing w:after="199" w:line="276" w:lineRule="auto"/>
        <w:rPr>
          <w:color w:val="auto"/>
        </w:rPr>
      </w:pPr>
    </w:p>
    <w:p w14:paraId="6BCC7AC6" w14:textId="77777777" w:rsidR="00DE315F" w:rsidRDefault="00DE315F" w:rsidP="00031F2D">
      <w:pPr>
        <w:pStyle w:val="Default"/>
        <w:spacing w:after="199" w:line="276" w:lineRule="auto"/>
        <w:rPr>
          <w:i/>
          <w:iCs/>
          <w:color w:val="auto"/>
        </w:rPr>
      </w:pPr>
    </w:p>
    <w:p w14:paraId="1E8EF944" w14:textId="77777777" w:rsidR="00DE315F" w:rsidRDefault="00DE315F" w:rsidP="00031F2D">
      <w:pPr>
        <w:pStyle w:val="Default"/>
        <w:spacing w:after="199" w:line="276" w:lineRule="auto"/>
        <w:rPr>
          <w:i/>
          <w:iCs/>
          <w:color w:val="auto"/>
        </w:rPr>
      </w:pPr>
      <w:r>
        <w:rPr>
          <w:i/>
          <w:iCs/>
          <w:color w:val="auto"/>
        </w:rPr>
        <w:t>-</w:t>
      </w:r>
    </w:p>
    <w:p w14:paraId="6DFD5894" w14:textId="77777777" w:rsidR="00DE315F" w:rsidRPr="00DE315F" w:rsidRDefault="00DE315F" w:rsidP="00031F2D">
      <w:pPr>
        <w:pStyle w:val="Default"/>
        <w:spacing w:after="199" w:line="276" w:lineRule="auto"/>
        <w:rPr>
          <w:b/>
          <w:color w:val="auto"/>
        </w:rPr>
      </w:pPr>
    </w:p>
    <w:p w14:paraId="2B3C0C6B" w14:textId="77777777" w:rsidR="00031F2D" w:rsidRDefault="00DE315F" w:rsidP="00DE315F">
      <w:pPr>
        <w:pStyle w:val="Default"/>
        <w:pageBreakBefore/>
        <w:rPr>
          <w:color w:val="auto"/>
        </w:rPr>
      </w:pPr>
      <w:r w:rsidRPr="00DE315F">
        <w:rPr>
          <w:color w:val="auto"/>
        </w:rPr>
        <w:lastRenderedPageBreak/>
        <w:t xml:space="preserve"> </w:t>
      </w:r>
      <w:r w:rsidRPr="00031F2D">
        <w:rPr>
          <w:b/>
          <w:bCs/>
          <w:color w:val="auto"/>
        </w:rPr>
        <w:t xml:space="preserve"> </w:t>
      </w:r>
    </w:p>
    <w:p w14:paraId="39B53904" w14:textId="77777777" w:rsidR="00924917" w:rsidRDefault="003C7E22" w:rsidP="003C7E22">
      <w:pPr>
        <w:pStyle w:val="Style13"/>
        <w:widowControl/>
        <w:spacing w:before="58"/>
        <w:jc w:val="center"/>
        <w:rPr>
          <w:rStyle w:val="FontStyle28"/>
        </w:rPr>
      </w:pPr>
      <w:r>
        <w:t>2.</w:t>
      </w:r>
      <w:r w:rsidR="00675BE8">
        <w:rPr>
          <w:rStyle w:val="FontStyle28"/>
        </w:rPr>
        <w:t>СОДЕРЖАНИЕ УЧЕБНОГО ПРЕДМЕТА</w:t>
      </w:r>
    </w:p>
    <w:p w14:paraId="7859279D" w14:textId="77777777" w:rsidR="00286BD2" w:rsidRDefault="00286BD2" w:rsidP="00286BD2">
      <w:pPr>
        <w:pStyle w:val="Style13"/>
        <w:widowControl/>
        <w:spacing w:before="58"/>
        <w:ind w:left="864"/>
        <w:rPr>
          <w:rStyle w:val="FontStyle28"/>
        </w:rPr>
      </w:pPr>
    </w:p>
    <w:p w14:paraId="0F51B816" w14:textId="77777777" w:rsidR="00286BD2" w:rsidRDefault="00286BD2" w:rsidP="00286BD2">
      <w:pPr>
        <w:pStyle w:val="Default"/>
      </w:pPr>
    </w:p>
    <w:p w14:paraId="4D0FD5D2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Биология как комплекс наук о живой природе </w:t>
      </w:r>
    </w:p>
    <w:p w14:paraId="738AAB1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3C7E22">
        <w:rPr>
          <w:i/>
          <w:iCs/>
          <w:color w:val="auto"/>
        </w:rPr>
        <w:t xml:space="preserve">Синтез естественно-научного и социогуманитарного знания на современном этапе развития цивилизации. </w:t>
      </w:r>
      <w:r w:rsidRPr="003C7E22">
        <w:rPr>
          <w:color w:val="auto"/>
        </w:rPr>
        <w:t xml:space="preserve">Практическое значение биологических знаний. </w:t>
      </w:r>
    </w:p>
    <w:p w14:paraId="29D3388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3C7E22">
        <w:rPr>
          <w:i/>
          <w:iCs/>
          <w:color w:val="auto"/>
        </w:rPr>
        <w:t xml:space="preserve">Биологические системы разных уровней организации. </w:t>
      </w:r>
    </w:p>
    <w:p w14:paraId="272B4C8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 </w:t>
      </w:r>
    </w:p>
    <w:p w14:paraId="4324DD6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Структурные и функциональные основы жизни </w:t>
      </w:r>
    </w:p>
    <w:p w14:paraId="784F390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 </w:t>
      </w:r>
    </w:p>
    <w:p w14:paraId="124C5FC6" w14:textId="77777777" w:rsidR="00286BD2" w:rsidRPr="003C7E22" w:rsidRDefault="003C7E2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Кл</w:t>
      </w:r>
      <w:r w:rsidR="00286BD2" w:rsidRPr="003C7E22">
        <w:rPr>
          <w:color w:val="auto"/>
        </w:rPr>
        <w:t xml:space="preserve">етка – структурная и функциональная единица организма. </w:t>
      </w:r>
      <w:r w:rsidR="00286BD2" w:rsidRPr="003C7E22">
        <w:rPr>
          <w:i/>
          <w:iCs/>
          <w:color w:val="auto"/>
        </w:rPr>
        <w:t xml:space="preserve">Развитие цитологии. </w:t>
      </w:r>
      <w:r w:rsidR="00286BD2" w:rsidRPr="003C7E22">
        <w:rPr>
          <w:color w:val="auto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="00286BD2" w:rsidRPr="003C7E22">
        <w:rPr>
          <w:i/>
          <w:iCs/>
          <w:color w:val="auto"/>
        </w:rPr>
        <w:t xml:space="preserve">Теория симбиогенеза. </w:t>
      </w:r>
      <w:r w:rsidR="00286BD2" w:rsidRPr="003C7E22">
        <w:rPr>
          <w:color w:val="auto"/>
        </w:rPr>
        <w:t xml:space="preserve">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 </w:t>
      </w:r>
    </w:p>
    <w:p w14:paraId="1702DD5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Вирусы — неклеточная форма жизни. Способы передачи вирусных инфекций и меры профилактики вирусных заболеваний. </w:t>
      </w:r>
      <w:r w:rsidRPr="003C7E22">
        <w:rPr>
          <w:i/>
          <w:iCs/>
          <w:color w:val="auto"/>
        </w:rPr>
        <w:t xml:space="preserve">Вирусология, ее практическое значение. </w:t>
      </w:r>
    </w:p>
    <w:p w14:paraId="63F10A3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</w:p>
    <w:p w14:paraId="3122F7F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</w:t>
      </w:r>
      <w:r w:rsidRPr="003C7E22">
        <w:rPr>
          <w:color w:val="auto"/>
        </w:rPr>
        <w:lastRenderedPageBreak/>
        <w:t xml:space="preserve">инженерия, геномика, </w:t>
      </w:r>
      <w:r w:rsidRPr="003C7E22">
        <w:rPr>
          <w:i/>
          <w:iCs/>
          <w:color w:val="auto"/>
        </w:rPr>
        <w:t>протеомика</w:t>
      </w:r>
      <w:r w:rsidRPr="003C7E22">
        <w:rPr>
          <w:color w:val="auto"/>
        </w:rPr>
        <w:t xml:space="preserve">. </w:t>
      </w:r>
      <w:r w:rsidRPr="003C7E22">
        <w:rPr>
          <w:i/>
          <w:iCs/>
          <w:color w:val="auto"/>
        </w:rPr>
        <w:t xml:space="preserve">Нарушение биохимических процессов в клетке под влиянием мутагенов и наркогенных веществ. </w:t>
      </w:r>
    </w:p>
    <w:p w14:paraId="258F99D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3C7E22">
        <w:rPr>
          <w:i/>
          <w:iCs/>
          <w:color w:val="auto"/>
        </w:rPr>
        <w:t xml:space="preserve">Регуляция деления клеток, нарушения регуляции как причина заболеваний. Стволовые клетки. </w:t>
      </w:r>
    </w:p>
    <w:p w14:paraId="110DC88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Организм </w:t>
      </w:r>
    </w:p>
    <w:p w14:paraId="58D229A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</w:t>
      </w:r>
    </w:p>
    <w:p w14:paraId="119499E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</w:t>
      </w:r>
    </w:p>
    <w:p w14:paraId="0CE0E92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14:paraId="2B5DDD9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3C7E22">
        <w:rPr>
          <w:i/>
          <w:iCs/>
          <w:color w:val="auto"/>
        </w:rPr>
        <w:t>Генетическое картирование</w:t>
      </w:r>
      <w:r w:rsidRPr="003C7E22">
        <w:rPr>
          <w:color w:val="auto"/>
        </w:rPr>
        <w:t xml:space="preserve">. </w:t>
      </w:r>
    </w:p>
    <w:p w14:paraId="4B0A512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14:paraId="65D73B1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</w:t>
      </w:r>
    </w:p>
    <w:p w14:paraId="0D022AD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организмы. Мутации как причина онкологических заболеваний. Внеядерная наследственность и изменчивость. </w:t>
      </w:r>
      <w:r w:rsidRPr="003C7E22">
        <w:rPr>
          <w:i/>
          <w:iCs/>
          <w:color w:val="auto"/>
        </w:rPr>
        <w:t xml:space="preserve">Эпигенетика. </w:t>
      </w:r>
    </w:p>
    <w:p w14:paraId="2731180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</w:t>
      </w:r>
      <w:r w:rsidRPr="003C7E22">
        <w:rPr>
          <w:color w:val="auto"/>
        </w:rPr>
        <w:lastRenderedPageBreak/>
        <w:t xml:space="preserve">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 </w:t>
      </w:r>
    </w:p>
    <w:p w14:paraId="21745DD3" w14:textId="77777777" w:rsidR="003C7E2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Теория эволюции </w:t>
      </w:r>
    </w:p>
    <w:p w14:paraId="08403CD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 </w:t>
      </w:r>
    </w:p>
    <w:p w14:paraId="236B187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</w:t>
      </w:r>
    </w:p>
    <w:p w14:paraId="5E96599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Основные систематические группы органического мира. Современные подходы к классификации организмов. </w:t>
      </w:r>
    </w:p>
    <w:p w14:paraId="48F7867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Развитие жизни на Земле </w:t>
      </w:r>
    </w:p>
    <w:p w14:paraId="5AEF4FB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3C7E22">
        <w:rPr>
          <w:i/>
          <w:iCs/>
          <w:color w:val="auto"/>
        </w:rPr>
        <w:t xml:space="preserve">Вымирание видов и его причины. </w:t>
      </w:r>
    </w:p>
    <w:p w14:paraId="29D0EA7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14:paraId="4EBF43F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Организмы и окружающая среда </w:t>
      </w:r>
    </w:p>
    <w:p w14:paraId="1A9F8D8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</w:t>
      </w:r>
    </w:p>
    <w:p w14:paraId="76049D3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</w:t>
      </w:r>
      <w:r w:rsidRPr="003C7E22">
        <w:rPr>
          <w:color w:val="auto"/>
        </w:rPr>
        <w:lastRenderedPageBreak/>
        <w:t xml:space="preserve">экосистемы. Необходимость сохранения биоразнообразия экосистемы. Агроценозы, их особенности. </w:t>
      </w:r>
    </w:p>
    <w:p w14:paraId="2A0F99BA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Учение В.И. Вернадского о биосфере</w:t>
      </w:r>
      <w:r w:rsidRPr="003C7E22">
        <w:rPr>
          <w:i/>
          <w:iCs/>
          <w:color w:val="auto"/>
        </w:rPr>
        <w:t>, ноосфера</w:t>
      </w:r>
      <w:r w:rsidRPr="003C7E22">
        <w:rPr>
          <w:color w:val="auto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3C7E22">
        <w:rPr>
          <w:i/>
          <w:iCs/>
          <w:color w:val="auto"/>
        </w:rPr>
        <w:t xml:space="preserve">Основные биомы Земли. </w:t>
      </w:r>
    </w:p>
    <w:p w14:paraId="3389332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Роль человека в биосфере. Антропогенное воздействие на биосферу. Природные ресурсы и рациональное п</w:t>
      </w:r>
      <w:r w:rsidR="003C7E22" w:rsidRPr="003C7E22">
        <w:rPr>
          <w:color w:val="auto"/>
        </w:rPr>
        <w:t xml:space="preserve">риродопользование. Загрязнение  </w:t>
      </w:r>
      <w:r w:rsidRPr="003C7E22">
        <w:rPr>
          <w:color w:val="auto"/>
        </w:rPr>
        <w:t xml:space="preserve">биосферы. Сохранение многообразия видов как основа устойчивости биосферы. </w:t>
      </w:r>
      <w:r w:rsidRPr="003C7E22">
        <w:rPr>
          <w:i/>
          <w:iCs/>
          <w:color w:val="auto"/>
        </w:rPr>
        <w:t xml:space="preserve">Восстановительная экология. </w:t>
      </w:r>
      <w:r w:rsidRPr="003C7E22">
        <w:rPr>
          <w:color w:val="auto"/>
        </w:rPr>
        <w:t xml:space="preserve">Проблемы устойчивого развития. </w:t>
      </w:r>
    </w:p>
    <w:p w14:paraId="317B92E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Перспективы развития биологических наук, актуальные проблемы биологии. </w:t>
      </w:r>
    </w:p>
    <w:p w14:paraId="6CBF121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Примерный перечень лабораторных и практических работ (на выбор учителя): </w:t>
      </w:r>
    </w:p>
    <w:p w14:paraId="7926C1D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Использование различных методов при изучении биологических объектов. </w:t>
      </w:r>
    </w:p>
    <w:p w14:paraId="5EE7571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Техника микроскопирования. </w:t>
      </w:r>
    </w:p>
    <w:p w14:paraId="6C05865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клеток растений и животных под микроскопом на готовых микропрепаратах и их описание. </w:t>
      </w:r>
    </w:p>
    <w:p w14:paraId="2AFFA82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Приготовление, рассматривание и описание микропрепаратов клеток растений. </w:t>
      </w:r>
    </w:p>
    <w:p w14:paraId="2CE28D0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Сравнение строения клеток растений, животных, грибов и бактерий. </w:t>
      </w:r>
    </w:p>
    <w:p w14:paraId="0A49FDF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движения цитоплазмы. </w:t>
      </w:r>
    </w:p>
    <w:p w14:paraId="53A1E40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плазмолиза и деплазмолиза в клетках кожицы лука. </w:t>
      </w:r>
    </w:p>
    <w:p w14:paraId="04B673F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ферментативного расщепления пероксида водорода в растительных и животных клетках. </w:t>
      </w:r>
    </w:p>
    <w:p w14:paraId="668C32EE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Обнаружение белков, углеводов, липидов с помощью качественных реакций. </w:t>
      </w:r>
    </w:p>
    <w:p w14:paraId="2B8AD0FE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Выделение ДНК. </w:t>
      </w:r>
    </w:p>
    <w:p w14:paraId="078075C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каталитической активности ферментов (на примере амилазы или каталазы). </w:t>
      </w:r>
    </w:p>
    <w:p w14:paraId="6632C3B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Наблюдение митоза в клетках кончика корешка лука на готовых микропрепаратах. </w:t>
      </w:r>
    </w:p>
    <w:p w14:paraId="448AD8F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хромосом на готовых микропрепаратах. </w:t>
      </w:r>
    </w:p>
    <w:p w14:paraId="1DB31A6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стадий мейоза на готовых микропрепаратах. </w:t>
      </w:r>
    </w:p>
    <w:p w14:paraId="7B08DFF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строения половых клеток на готовых микропрепаратах. </w:t>
      </w:r>
    </w:p>
    <w:p w14:paraId="1E852548" w14:textId="77777777" w:rsidR="00286BD2" w:rsidRPr="003C7E22" w:rsidRDefault="003C7E2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Р</w:t>
      </w:r>
      <w:r w:rsidR="00286BD2" w:rsidRPr="003C7E22">
        <w:rPr>
          <w:color w:val="auto"/>
        </w:rPr>
        <w:t xml:space="preserve">ешение элементарных задач по молекулярной биологии. </w:t>
      </w:r>
    </w:p>
    <w:p w14:paraId="74F3FC1E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Выявление признаков сходства зародышей человека и других позвоночных животных как доказательство их родства. </w:t>
      </w:r>
    </w:p>
    <w:p w14:paraId="4F1BF73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элементарных схем скрещивания. </w:t>
      </w:r>
    </w:p>
    <w:p w14:paraId="7EE8F88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Решение генетических задач. </w:t>
      </w:r>
    </w:p>
    <w:p w14:paraId="4A93990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результатов моногибридного и дигибридного скрещивания у дрозофилы. </w:t>
      </w:r>
    </w:p>
    <w:p w14:paraId="1B61914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и анализ родословных человека. </w:t>
      </w:r>
    </w:p>
    <w:p w14:paraId="0910444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изменчивости, построение вариационного ряда и вариационной кривой. </w:t>
      </w:r>
    </w:p>
    <w:p w14:paraId="5018946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Описание фенотипа. </w:t>
      </w:r>
    </w:p>
    <w:p w14:paraId="5A017B12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lastRenderedPageBreak/>
        <w:t xml:space="preserve">Сравнение видов по морфологическому критерию. </w:t>
      </w:r>
    </w:p>
    <w:p w14:paraId="05DB4AF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Описание приспособленности организма и ее относительного характера. </w:t>
      </w:r>
    </w:p>
    <w:p w14:paraId="48D7AF0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Выявление приспособлений организмов к влиянию различных экологических факторов. </w:t>
      </w:r>
    </w:p>
    <w:p w14:paraId="1561D24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Сравнение анатомического строения растений разных мест обитания. </w:t>
      </w:r>
    </w:p>
    <w:p w14:paraId="64CD56A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Методы измерения факторов среды обитания. </w:t>
      </w:r>
    </w:p>
    <w:p w14:paraId="3482CCA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экологических адаптаций человека. </w:t>
      </w:r>
    </w:p>
    <w:p w14:paraId="18F1865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пищевых цепей. </w:t>
      </w:r>
    </w:p>
    <w:p w14:paraId="04BBC4D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и описание экосистем своей местности. </w:t>
      </w:r>
    </w:p>
    <w:p w14:paraId="327B7B5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Моделирование структур и процессов, происходящих в экосистемах. </w:t>
      </w:r>
    </w:p>
    <w:p w14:paraId="4638AA6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Оценка антропогенных изменений в природе. </w:t>
      </w:r>
    </w:p>
    <w:p w14:paraId="06ED0DEE" w14:textId="77777777" w:rsidR="003C7E22" w:rsidRPr="003C7E22" w:rsidRDefault="003C7E22" w:rsidP="003C7E22">
      <w:pPr>
        <w:pStyle w:val="Style13"/>
        <w:widowControl/>
        <w:spacing w:before="53" w:line="360" w:lineRule="auto"/>
        <w:ind w:left="-709"/>
        <w:rPr>
          <w:rStyle w:val="FontStyle28"/>
          <w:sz w:val="24"/>
          <w:szCs w:val="24"/>
        </w:rPr>
      </w:pPr>
    </w:p>
    <w:p w14:paraId="4F3C09E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D549D5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225C65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  <w:r>
        <w:rPr>
          <w:rStyle w:val="FontStyle28"/>
        </w:rPr>
        <w:t xml:space="preserve">                    </w:t>
      </w:r>
    </w:p>
    <w:p w14:paraId="3E36AB02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24B366E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A73F77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DE9AACF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84A967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707B808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CFF0D2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FA8043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BB62ED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72F899B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5BECC3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73AC0ED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AC28AA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44CF645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79055E3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73BAE5F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79D423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702DBD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3B81A4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8D5BDF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AE6475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F4C73F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309483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623062B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8B08A51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7B73871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AFD19E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AD84887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6633C0E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803DD33" w14:textId="77777777" w:rsidR="003C7E22" w:rsidRPr="00E56F9A" w:rsidRDefault="003C7E22" w:rsidP="003C7E22">
      <w:pPr>
        <w:pStyle w:val="Style13"/>
        <w:widowControl/>
        <w:spacing w:before="53"/>
        <w:ind w:left="-709"/>
        <w:rPr>
          <w:rStyle w:val="FontStyle28"/>
          <w:b w:val="0"/>
        </w:rPr>
      </w:pPr>
    </w:p>
    <w:p w14:paraId="1749A78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7FAC89C8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92EB026" w14:textId="77777777" w:rsidR="00AE5C54" w:rsidRDefault="003C7E22" w:rsidP="003C7E22">
      <w:pPr>
        <w:pStyle w:val="Style13"/>
        <w:widowControl/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</w:t>
      </w:r>
      <w:r w:rsidR="00AE5C54">
        <w:rPr>
          <w:rStyle w:val="FontStyle28"/>
        </w:rPr>
        <w:t>ЕМАТИЧЕСКОЕ ПЛАНИРОВАНИЕ</w:t>
      </w:r>
    </w:p>
    <w:p w14:paraId="2F286A43" w14:textId="77777777" w:rsidR="00AE5C54" w:rsidRDefault="00AE5C54" w:rsidP="003C7E22">
      <w:pPr>
        <w:pStyle w:val="Style13"/>
        <w:widowControl/>
        <w:spacing w:before="53"/>
        <w:jc w:val="center"/>
        <w:rPr>
          <w:rStyle w:val="FontStyle28"/>
        </w:rPr>
      </w:pPr>
    </w:p>
    <w:p w14:paraId="3C81589E" w14:textId="77777777" w:rsidR="00AE5C54" w:rsidRPr="00C31ECE" w:rsidRDefault="00C31ECE">
      <w:pPr>
        <w:pStyle w:val="Style13"/>
        <w:widowControl/>
        <w:spacing w:before="53"/>
        <w:jc w:val="both"/>
        <w:rPr>
          <w:rStyle w:val="FontStyle28"/>
          <w:b w:val="0"/>
        </w:rPr>
      </w:pPr>
      <w:r w:rsidRPr="00C31ECE">
        <w:rPr>
          <w:rStyle w:val="FontStyle28"/>
          <w:b w:val="0"/>
        </w:rPr>
        <w:t>Учебный предмет «</w:t>
      </w:r>
      <w:r w:rsidR="003C7E22">
        <w:rPr>
          <w:rStyle w:val="FontStyle28"/>
          <w:b w:val="0"/>
        </w:rPr>
        <w:t>Биология</w:t>
      </w:r>
      <w:r w:rsidRPr="00C31ECE">
        <w:rPr>
          <w:rStyle w:val="FontStyle28"/>
          <w:b w:val="0"/>
        </w:rPr>
        <w:t>»</w:t>
      </w:r>
      <w:r>
        <w:rPr>
          <w:rStyle w:val="FontStyle28"/>
          <w:b w:val="0"/>
        </w:rPr>
        <w:t xml:space="preserve"> в </w:t>
      </w:r>
      <w:r w:rsidR="003C7E22">
        <w:rPr>
          <w:rStyle w:val="FontStyle28"/>
          <w:b w:val="0"/>
        </w:rPr>
        <w:t>10 - 11</w:t>
      </w:r>
      <w:r>
        <w:rPr>
          <w:rStyle w:val="FontStyle28"/>
          <w:b w:val="0"/>
        </w:rPr>
        <w:t>классах изучается в объеме  часов</w:t>
      </w:r>
      <w:r w:rsidR="003C7E22">
        <w:rPr>
          <w:rStyle w:val="FontStyle28"/>
          <w:b w:val="0"/>
        </w:rPr>
        <w:t>, в 10</w:t>
      </w:r>
      <w:r>
        <w:rPr>
          <w:rStyle w:val="FontStyle28"/>
          <w:b w:val="0"/>
        </w:rPr>
        <w:t xml:space="preserve"> классе  - </w:t>
      </w:r>
      <w:r w:rsidR="00E56F9A">
        <w:rPr>
          <w:rStyle w:val="FontStyle28"/>
          <w:b w:val="0"/>
        </w:rPr>
        <w:t>136 часов (4</w:t>
      </w:r>
      <w:r w:rsidR="003C7E22">
        <w:rPr>
          <w:rStyle w:val="FontStyle28"/>
          <w:b w:val="0"/>
        </w:rPr>
        <w:t xml:space="preserve"> часа в неделю), в 11</w:t>
      </w:r>
      <w:r>
        <w:rPr>
          <w:rStyle w:val="FontStyle28"/>
          <w:b w:val="0"/>
        </w:rPr>
        <w:t xml:space="preserve"> классе –</w:t>
      </w:r>
      <w:r w:rsidR="00E56F9A">
        <w:rPr>
          <w:rStyle w:val="FontStyle28"/>
          <w:b w:val="0"/>
        </w:rPr>
        <w:t>132 часа (4</w:t>
      </w:r>
      <w:r>
        <w:rPr>
          <w:rStyle w:val="FontStyle28"/>
          <w:b w:val="0"/>
        </w:rPr>
        <w:t xml:space="preserve"> часа в неделю</w:t>
      </w:r>
      <w:r w:rsidR="00DD7E02">
        <w:rPr>
          <w:rStyle w:val="FontStyle28"/>
          <w:b w:val="0"/>
        </w:rPr>
        <w:t>)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  <w:gridCol w:w="1672"/>
      </w:tblGrid>
      <w:tr w:rsidR="00C31ECE" w:rsidRPr="00C31ECE" w14:paraId="22007E1A" w14:textId="77777777" w:rsidTr="00C31ECE">
        <w:trPr>
          <w:trHeight w:val="814"/>
        </w:trPr>
        <w:tc>
          <w:tcPr>
            <w:tcW w:w="735" w:type="dxa"/>
          </w:tcPr>
          <w:p w14:paraId="49317BC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0A66DEC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760" w:type="dxa"/>
          </w:tcPr>
          <w:p w14:paraId="277D75CD" w14:textId="77777777" w:rsidR="00C31ECE" w:rsidRPr="00C31ECE" w:rsidRDefault="00C31ECE" w:rsidP="00C31ECE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701" w:type="dxa"/>
          </w:tcPr>
          <w:p w14:paraId="131CF67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701" w:type="dxa"/>
          </w:tcPr>
          <w:p w14:paraId="59280786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 них лабораторные работы</w:t>
            </w:r>
          </w:p>
        </w:tc>
        <w:tc>
          <w:tcPr>
            <w:tcW w:w="1672" w:type="dxa"/>
          </w:tcPr>
          <w:p w14:paraId="6FB586C7" w14:textId="77777777" w:rsidR="00C31ECE" w:rsidRPr="00C31ECE" w:rsidRDefault="00C31ECE" w:rsidP="00E56F9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Из них </w:t>
            </w:r>
            <w:r w:rsidR="00E56F9A">
              <w:rPr>
                <w:rStyle w:val="FontStyle28"/>
                <w:b w:val="0"/>
              </w:rPr>
              <w:t xml:space="preserve">тематические контрольные </w:t>
            </w:r>
            <w:r>
              <w:rPr>
                <w:rStyle w:val="FontStyle28"/>
                <w:b w:val="0"/>
              </w:rPr>
              <w:t>работы</w:t>
            </w:r>
          </w:p>
        </w:tc>
      </w:tr>
      <w:tr w:rsidR="00C31ECE" w:rsidRPr="00C31ECE" w14:paraId="30566C81" w14:textId="77777777" w:rsidTr="00C31ECE">
        <w:trPr>
          <w:trHeight w:val="301"/>
        </w:trPr>
        <w:tc>
          <w:tcPr>
            <w:tcW w:w="735" w:type="dxa"/>
          </w:tcPr>
          <w:p w14:paraId="07F25E0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80DD6F4" w14:textId="77777777" w:rsidR="00C31ECE" w:rsidRPr="00C31ECE" w:rsidRDefault="00DD7E02" w:rsidP="00C31ECE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  <w:r w:rsidR="003D60FB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45FC597C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D01B3D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55D88D0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45FDB5A7" w14:textId="77777777" w:rsidTr="00C31ECE">
        <w:trPr>
          <w:trHeight w:val="301"/>
        </w:trPr>
        <w:tc>
          <w:tcPr>
            <w:tcW w:w="735" w:type="dxa"/>
          </w:tcPr>
          <w:p w14:paraId="7E8D5BA3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1001870F" w14:textId="77777777" w:rsidR="00C31ECE" w:rsidRPr="00E56F9A" w:rsidRDefault="00E56F9A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E56F9A">
              <w:rPr>
                <w:sz w:val="24"/>
                <w:szCs w:val="24"/>
              </w:rPr>
              <w:t xml:space="preserve">Биология как комплекс наук о живой природе </w:t>
            </w:r>
          </w:p>
        </w:tc>
        <w:tc>
          <w:tcPr>
            <w:tcW w:w="1701" w:type="dxa"/>
          </w:tcPr>
          <w:p w14:paraId="25A71441" w14:textId="77777777" w:rsidR="00C31ECE" w:rsidRPr="00C31ECE" w:rsidRDefault="002A49A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27</w:t>
            </w:r>
          </w:p>
        </w:tc>
        <w:tc>
          <w:tcPr>
            <w:tcW w:w="1701" w:type="dxa"/>
          </w:tcPr>
          <w:p w14:paraId="15C0D83C" w14:textId="77777777" w:rsidR="00C31ECE" w:rsidRPr="00C31ECE" w:rsidRDefault="002A49A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672" w:type="dxa"/>
          </w:tcPr>
          <w:p w14:paraId="22342860" w14:textId="77777777" w:rsidR="00C31ECE" w:rsidRPr="00C31ECE" w:rsidRDefault="002E23C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15380F13" w14:textId="77777777" w:rsidTr="00C31ECE">
        <w:trPr>
          <w:trHeight w:val="301"/>
        </w:trPr>
        <w:tc>
          <w:tcPr>
            <w:tcW w:w="735" w:type="dxa"/>
          </w:tcPr>
          <w:p w14:paraId="312EAC26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668EF788" w14:textId="77777777" w:rsidR="00C31ECE" w:rsidRPr="003D60FB" w:rsidRDefault="00E56F9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Организм</w:t>
            </w:r>
          </w:p>
        </w:tc>
        <w:tc>
          <w:tcPr>
            <w:tcW w:w="1701" w:type="dxa"/>
          </w:tcPr>
          <w:p w14:paraId="15BB126C" w14:textId="77777777" w:rsidR="00C31ECE" w:rsidRPr="00C31ECE" w:rsidRDefault="002A49A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12</w:t>
            </w:r>
          </w:p>
        </w:tc>
        <w:tc>
          <w:tcPr>
            <w:tcW w:w="1701" w:type="dxa"/>
          </w:tcPr>
          <w:p w14:paraId="44BE6FEF" w14:textId="77777777" w:rsidR="00C31ECE" w:rsidRPr="00C31ECE" w:rsidRDefault="00AF45AD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58D8EE3A" w14:textId="77777777" w:rsidR="00C31ECE" w:rsidRPr="00C31ECE" w:rsidRDefault="005A6CF1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30ADB615" w14:textId="77777777" w:rsidTr="00C31ECE">
        <w:trPr>
          <w:trHeight w:val="301"/>
        </w:trPr>
        <w:tc>
          <w:tcPr>
            <w:tcW w:w="735" w:type="dxa"/>
          </w:tcPr>
          <w:p w14:paraId="22A703E0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7C4C7626" w14:textId="77777777" w:rsidR="00C31ECE" w:rsidRPr="003D60FB" w:rsidRDefault="002E23C4" w:rsidP="00E56F9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3D60FB">
              <w:rPr>
                <w:sz w:val="24"/>
                <w:szCs w:val="24"/>
              </w:rPr>
              <w:t xml:space="preserve">Теория эволюции. </w:t>
            </w:r>
          </w:p>
        </w:tc>
        <w:tc>
          <w:tcPr>
            <w:tcW w:w="1701" w:type="dxa"/>
          </w:tcPr>
          <w:p w14:paraId="1C5D7E7A" w14:textId="77777777" w:rsidR="00C31ECE" w:rsidRPr="00C31ECE" w:rsidRDefault="00E56F9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34</w:t>
            </w:r>
          </w:p>
        </w:tc>
        <w:tc>
          <w:tcPr>
            <w:tcW w:w="1701" w:type="dxa"/>
          </w:tcPr>
          <w:p w14:paraId="49C9CCBC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672" w:type="dxa"/>
          </w:tcPr>
          <w:p w14:paraId="5DC02DE6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C31ECE" w:rsidRPr="00C31ECE" w14:paraId="0A58D435" w14:textId="77777777" w:rsidTr="00C31ECE">
        <w:trPr>
          <w:trHeight w:val="301"/>
        </w:trPr>
        <w:tc>
          <w:tcPr>
            <w:tcW w:w="735" w:type="dxa"/>
          </w:tcPr>
          <w:p w14:paraId="132F2231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123F6E1F" w14:textId="77777777" w:rsidR="00C31ECE" w:rsidRPr="003D60FB" w:rsidRDefault="007E6D4F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Развитие жизни на Земле</w:t>
            </w:r>
          </w:p>
        </w:tc>
        <w:tc>
          <w:tcPr>
            <w:tcW w:w="1701" w:type="dxa"/>
          </w:tcPr>
          <w:p w14:paraId="26705735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20</w:t>
            </w:r>
          </w:p>
        </w:tc>
        <w:tc>
          <w:tcPr>
            <w:tcW w:w="1701" w:type="dxa"/>
          </w:tcPr>
          <w:p w14:paraId="3ECE4BB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0B3BA5EB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C31ECE" w:rsidRPr="00C31ECE" w14:paraId="7A9940AE" w14:textId="77777777" w:rsidTr="00C31ECE">
        <w:trPr>
          <w:trHeight w:val="301"/>
        </w:trPr>
        <w:tc>
          <w:tcPr>
            <w:tcW w:w="735" w:type="dxa"/>
          </w:tcPr>
          <w:p w14:paraId="0CD1B2B3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63C12E67" w14:textId="77777777" w:rsidR="00C31ECE" w:rsidRPr="003D60FB" w:rsidRDefault="007E6D4F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Живая материя как система</w:t>
            </w:r>
          </w:p>
        </w:tc>
        <w:tc>
          <w:tcPr>
            <w:tcW w:w="1701" w:type="dxa"/>
          </w:tcPr>
          <w:p w14:paraId="051E1A29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6EDE4A38" w14:textId="77777777" w:rsidR="00C31ECE" w:rsidRPr="00C31ECE" w:rsidRDefault="00D343D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0</w:t>
            </w:r>
          </w:p>
        </w:tc>
        <w:tc>
          <w:tcPr>
            <w:tcW w:w="1672" w:type="dxa"/>
          </w:tcPr>
          <w:p w14:paraId="60D23071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0</w:t>
            </w:r>
          </w:p>
        </w:tc>
      </w:tr>
      <w:tr w:rsidR="00C31ECE" w:rsidRPr="00C31ECE" w14:paraId="6F26954F" w14:textId="77777777" w:rsidTr="00C31ECE">
        <w:trPr>
          <w:trHeight w:val="301"/>
        </w:trPr>
        <w:tc>
          <w:tcPr>
            <w:tcW w:w="735" w:type="dxa"/>
          </w:tcPr>
          <w:p w14:paraId="6453470C" w14:textId="77777777" w:rsidR="00C31ECE" w:rsidRPr="003D60FB" w:rsidRDefault="00D343D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6.</w:t>
            </w:r>
          </w:p>
        </w:tc>
        <w:tc>
          <w:tcPr>
            <w:tcW w:w="4760" w:type="dxa"/>
          </w:tcPr>
          <w:p w14:paraId="69D990AB" w14:textId="77777777" w:rsidR="00C31ECE" w:rsidRPr="003D60FB" w:rsidRDefault="007E6D4F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701" w:type="dxa"/>
          </w:tcPr>
          <w:p w14:paraId="5A8FCCE2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  <w:r w:rsidR="002A49A9">
              <w:rPr>
                <w:rStyle w:val="FontStyle28"/>
                <w:b w:val="0"/>
              </w:rPr>
              <w:t>9</w:t>
            </w:r>
          </w:p>
        </w:tc>
        <w:tc>
          <w:tcPr>
            <w:tcW w:w="1701" w:type="dxa"/>
          </w:tcPr>
          <w:p w14:paraId="59B3CEFE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672" w:type="dxa"/>
          </w:tcPr>
          <w:p w14:paraId="6218DEC2" w14:textId="77777777" w:rsidR="00C31ECE" w:rsidRPr="00C31ECE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360DD713" w14:textId="77777777" w:rsidTr="00C31ECE">
        <w:trPr>
          <w:trHeight w:val="301"/>
        </w:trPr>
        <w:tc>
          <w:tcPr>
            <w:tcW w:w="735" w:type="dxa"/>
          </w:tcPr>
          <w:p w14:paraId="363AF9ED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0F92C740" w14:textId="77777777" w:rsidR="00C31ECE" w:rsidRPr="003D60FB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CF2A70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3FED45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7225FAA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1B1A539" w14:textId="77777777" w:rsidTr="00C31ECE">
        <w:trPr>
          <w:trHeight w:val="317"/>
        </w:trPr>
        <w:tc>
          <w:tcPr>
            <w:tcW w:w="735" w:type="dxa"/>
          </w:tcPr>
          <w:p w14:paraId="4C00B7DD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529A6975" w14:textId="77777777" w:rsidR="00C31ECE" w:rsidRPr="003D60FB" w:rsidRDefault="00D343D8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3D60FB">
              <w:rPr>
                <w:rStyle w:val="FontStyle28"/>
              </w:rPr>
              <w:t>Итого</w:t>
            </w:r>
          </w:p>
        </w:tc>
        <w:tc>
          <w:tcPr>
            <w:tcW w:w="1701" w:type="dxa"/>
          </w:tcPr>
          <w:p w14:paraId="08CC94FC" w14:textId="77777777" w:rsidR="00C31ECE" w:rsidRPr="003D60FB" w:rsidRDefault="00120FD7" w:rsidP="00826F74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826F74">
              <w:rPr>
                <w:rStyle w:val="FontStyle28"/>
              </w:rPr>
              <w:t>36</w:t>
            </w:r>
          </w:p>
        </w:tc>
        <w:tc>
          <w:tcPr>
            <w:tcW w:w="1701" w:type="dxa"/>
          </w:tcPr>
          <w:p w14:paraId="2B7C351B" w14:textId="77777777" w:rsidR="00C31ECE" w:rsidRPr="003D60FB" w:rsidRDefault="00120FD7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D343D8" w:rsidRPr="003D60FB">
              <w:rPr>
                <w:rStyle w:val="FontStyle28"/>
              </w:rPr>
              <w:t>3</w:t>
            </w:r>
          </w:p>
        </w:tc>
        <w:tc>
          <w:tcPr>
            <w:tcW w:w="1672" w:type="dxa"/>
          </w:tcPr>
          <w:p w14:paraId="570E1111" w14:textId="77777777" w:rsidR="00C31ECE" w:rsidRPr="003D60FB" w:rsidRDefault="007E6D4F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</w:tr>
      <w:tr w:rsidR="00C31ECE" w:rsidRPr="00AF45AD" w14:paraId="5364092B" w14:textId="77777777" w:rsidTr="00C31ECE">
        <w:trPr>
          <w:trHeight w:val="301"/>
        </w:trPr>
        <w:tc>
          <w:tcPr>
            <w:tcW w:w="735" w:type="dxa"/>
          </w:tcPr>
          <w:p w14:paraId="271C52B3" w14:textId="77777777" w:rsidR="00C31ECE" w:rsidRPr="00AF45AD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049D7273" w14:textId="77777777" w:rsidR="00C31ECE" w:rsidRPr="00AF45AD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</w:p>
        </w:tc>
        <w:tc>
          <w:tcPr>
            <w:tcW w:w="1701" w:type="dxa"/>
          </w:tcPr>
          <w:p w14:paraId="273C5BF4" w14:textId="77777777" w:rsidR="00C31ECE" w:rsidRPr="00AF45AD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1701" w:type="dxa"/>
          </w:tcPr>
          <w:p w14:paraId="51A05FA1" w14:textId="77777777" w:rsidR="00C31ECE" w:rsidRPr="00AF45AD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1672" w:type="dxa"/>
          </w:tcPr>
          <w:p w14:paraId="108181FA" w14:textId="77777777" w:rsidR="00C31ECE" w:rsidRPr="00AF45AD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</w:tr>
      <w:tr w:rsidR="00C31ECE" w:rsidRPr="00C31ECE" w14:paraId="76085987" w14:textId="77777777" w:rsidTr="00C31ECE">
        <w:trPr>
          <w:trHeight w:val="301"/>
        </w:trPr>
        <w:tc>
          <w:tcPr>
            <w:tcW w:w="735" w:type="dxa"/>
          </w:tcPr>
          <w:p w14:paraId="3FC09D0C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5B55BAD0" w14:textId="77777777" w:rsidR="00C31ECE" w:rsidRPr="00793C1A" w:rsidRDefault="003D60FB" w:rsidP="00793C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  <w:r w:rsidR="00793C1A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02EC952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4922DFF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59F70F0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7959C311" w14:textId="77777777" w:rsidTr="00C31ECE">
        <w:trPr>
          <w:trHeight w:val="301"/>
        </w:trPr>
        <w:tc>
          <w:tcPr>
            <w:tcW w:w="735" w:type="dxa"/>
          </w:tcPr>
          <w:p w14:paraId="395F9604" w14:textId="77777777" w:rsidR="00C31ECE" w:rsidRPr="00DA5E9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14:paraId="230AE89A" w14:textId="77777777" w:rsidR="00C31ECE" w:rsidRPr="00DA5E9E" w:rsidRDefault="00DA5E9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14:paraId="748A2AEB" w14:textId="77777777" w:rsidR="00C31ECE" w:rsidRPr="00C31ECE" w:rsidRDefault="00DA5E9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739D6471" w14:textId="77777777" w:rsidR="00C31ECE" w:rsidRPr="00C31ECE" w:rsidRDefault="00DA5E9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7823329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299A63D" w14:textId="77777777" w:rsidTr="00C31ECE">
        <w:trPr>
          <w:trHeight w:val="317"/>
        </w:trPr>
        <w:tc>
          <w:tcPr>
            <w:tcW w:w="735" w:type="dxa"/>
          </w:tcPr>
          <w:p w14:paraId="039D6422" w14:textId="77777777" w:rsidR="00C31ECE" w:rsidRPr="00DA5E9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14:paraId="481710B1" w14:textId="77777777" w:rsidR="00C31ECE" w:rsidRPr="00DA5E9E" w:rsidRDefault="009F7EF6" w:rsidP="009F7EF6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1701" w:type="dxa"/>
          </w:tcPr>
          <w:p w14:paraId="37E833D0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57</w:t>
            </w:r>
          </w:p>
        </w:tc>
        <w:tc>
          <w:tcPr>
            <w:tcW w:w="1701" w:type="dxa"/>
          </w:tcPr>
          <w:p w14:paraId="62188069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15</w:t>
            </w:r>
          </w:p>
        </w:tc>
        <w:tc>
          <w:tcPr>
            <w:tcW w:w="1672" w:type="dxa"/>
          </w:tcPr>
          <w:p w14:paraId="610331C8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</w:tr>
      <w:tr w:rsidR="00C31ECE" w:rsidRPr="00C31ECE" w14:paraId="67FDA9C0" w14:textId="77777777" w:rsidTr="00C31ECE">
        <w:trPr>
          <w:trHeight w:val="301"/>
        </w:trPr>
        <w:tc>
          <w:tcPr>
            <w:tcW w:w="735" w:type="dxa"/>
          </w:tcPr>
          <w:p w14:paraId="6B8B512B" w14:textId="77777777" w:rsidR="00C31ECE" w:rsidRPr="00DA5E9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14:paraId="5AB5C4BF" w14:textId="77777777" w:rsidR="00C31ECE" w:rsidRPr="00DA5E9E" w:rsidRDefault="009F7EF6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Организм</w:t>
            </w:r>
          </w:p>
        </w:tc>
        <w:tc>
          <w:tcPr>
            <w:tcW w:w="1701" w:type="dxa"/>
          </w:tcPr>
          <w:p w14:paraId="0A49C368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67</w:t>
            </w:r>
          </w:p>
        </w:tc>
        <w:tc>
          <w:tcPr>
            <w:tcW w:w="1701" w:type="dxa"/>
          </w:tcPr>
          <w:p w14:paraId="4ADA3576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672" w:type="dxa"/>
          </w:tcPr>
          <w:p w14:paraId="3041D10D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</w:tr>
      <w:tr w:rsidR="00C31ECE" w:rsidRPr="00C31ECE" w14:paraId="3014C6B8" w14:textId="77777777" w:rsidTr="00C31ECE">
        <w:trPr>
          <w:trHeight w:val="301"/>
        </w:trPr>
        <w:tc>
          <w:tcPr>
            <w:tcW w:w="735" w:type="dxa"/>
          </w:tcPr>
          <w:p w14:paraId="09661647" w14:textId="77777777" w:rsidR="00C31ECE" w:rsidRPr="00DA5E9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14:paraId="2C714802" w14:textId="77777777" w:rsidR="00C31ECE" w:rsidRPr="00DA5E9E" w:rsidRDefault="00DA5E9E" w:rsidP="00DA5E9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Резерв – </w:t>
            </w:r>
            <w:r w:rsidR="009F7EF6">
              <w:rPr>
                <w:rStyle w:val="FontStyle28"/>
                <w:b w:val="0"/>
                <w:sz w:val="24"/>
                <w:szCs w:val="24"/>
              </w:rPr>
              <w:t>6ч.</w:t>
            </w:r>
          </w:p>
        </w:tc>
        <w:tc>
          <w:tcPr>
            <w:tcW w:w="1701" w:type="dxa"/>
          </w:tcPr>
          <w:p w14:paraId="10E440A2" w14:textId="77777777" w:rsidR="00C31ECE" w:rsidRPr="00C31ECE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701" w:type="dxa"/>
          </w:tcPr>
          <w:p w14:paraId="1F903A6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7B1D5A0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1553BEDE" w14:textId="77777777" w:rsidTr="00C31ECE">
        <w:trPr>
          <w:trHeight w:val="301"/>
        </w:trPr>
        <w:tc>
          <w:tcPr>
            <w:tcW w:w="735" w:type="dxa"/>
          </w:tcPr>
          <w:p w14:paraId="28184F98" w14:textId="77777777" w:rsidR="00C31ECE" w:rsidRPr="00DA5E9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DA5E9E">
              <w:rPr>
                <w:rStyle w:val="FontStyle28"/>
                <w:b w:val="0"/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14:paraId="47B25063" w14:textId="77777777" w:rsidR="00C31ECE" w:rsidRPr="00DA5E9E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2BB76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F9E5B03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69163DF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2BA5F8B1" w14:textId="77777777" w:rsidTr="00C31ECE">
        <w:trPr>
          <w:trHeight w:val="301"/>
        </w:trPr>
        <w:tc>
          <w:tcPr>
            <w:tcW w:w="735" w:type="dxa"/>
          </w:tcPr>
          <w:p w14:paraId="48CDFC7A" w14:textId="77777777" w:rsidR="00C31ECE" w:rsidRPr="00C31EC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6.</w:t>
            </w:r>
          </w:p>
        </w:tc>
        <w:tc>
          <w:tcPr>
            <w:tcW w:w="4760" w:type="dxa"/>
          </w:tcPr>
          <w:p w14:paraId="215BA625" w14:textId="77777777" w:rsidR="00C31ECE" w:rsidRPr="00C31ECE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4019A6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C8D4DC3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33ED24B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5A6CF1" w14:paraId="667070FE" w14:textId="77777777" w:rsidTr="00C31ECE">
        <w:trPr>
          <w:trHeight w:val="317"/>
        </w:trPr>
        <w:tc>
          <w:tcPr>
            <w:tcW w:w="735" w:type="dxa"/>
          </w:tcPr>
          <w:p w14:paraId="194255FA" w14:textId="77777777" w:rsidR="00C31ECE" w:rsidRPr="005A6CF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0E909BA" w14:textId="77777777" w:rsidR="00C31ECE" w:rsidRPr="005A6CF1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726D700" w14:textId="77777777" w:rsidR="00C31ECE" w:rsidRPr="005A6CF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812D7D8" w14:textId="77777777" w:rsidR="00C31ECE" w:rsidRPr="005A6CF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25EF3FD4" w14:textId="77777777" w:rsidR="00C31ECE" w:rsidRPr="005A6CF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5A6CF1" w14:paraId="224CC051" w14:textId="77777777" w:rsidTr="00C31ECE">
        <w:trPr>
          <w:trHeight w:val="301"/>
        </w:trPr>
        <w:tc>
          <w:tcPr>
            <w:tcW w:w="735" w:type="dxa"/>
          </w:tcPr>
          <w:p w14:paraId="02ABBD55" w14:textId="77777777" w:rsidR="00C31ECE" w:rsidRPr="005A6CF1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118B1F6D" w14:textId="77777777" w:rsidR="00C31ECE" w:rsidRPr="005A6CF1" w:rsidRDefault="00793C1A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5A6CF1">
              <w:rPr>
                <w:rStyle w:val="FontStyle28"/>
              </w:rPr>
              <w:t>Всего</w:t>
            </w:r>
          </w:p>
        </w:tc>
        <w:tc>
          <w:tcPr>
            <w:tcW w:w="1701" w:type="dxa"/>
          </w:tcPr>
          <w:p w14:paraId="21415F42" w14:textId="77777777" w:rsidR="00C31ECE" w:rsidRPr="005A6CF1" w:rsidRDefault="00DA5E9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132</w:t>
            </w:r>
          </w:p>
        </w:tc>
        <w:tc>
          <w:tcPr>
            <w:tcW w:w="1701" w:type="dxa"/>
          </w:tcPr>
          <w:p w14:paraId="63F03C78" w14:textId="77777777" w:rsidR="00C31ECE" w:rsidRPr="005A6CF1" w:rsidRDefault="00DA5E9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22</w:t>
            </w:r>
          </w:p>
        </w:tc>
        <w:tc>
          <w:tcPr>
            <w:tcW w:w="1672" w:type="dxa"/>
          </w:tcPr>
          <w:p w14:paraId="124CAB1A" w14:textId="77777777" w:rsidR="00C31ECE" w:rsidRPr="005A6CF1" w:rsidRDefault="009F7EF6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</w:tr>
      <w:tr w:rsidR="00C31ECE" w:rsidRPr="00C31ECE" w14:paraId="430389AF" w14:textId="77777777" w:rsidTr="00C31ECE">
        <w:trPr>
          <w:trHeight w:val="301"/>
        </w:trPr>
        <w:tc>
          <w:tcPr>
            <w:tcW w:w="735" w:type="dxa"/>
          </w:tcPr>
          <w:p w14:paraId="757A9BE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BBC84EC" w14:textId="77777777" w:rsidR="00C31ECE" w:rsidRPr="00793C1A" w:rsidRDefault="00793C1A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793C1A">
              <w:rPr>
                <w:rStyle w:val="FontStyle28"/>
              </w:rPr>
              <w:t>Итого</w:t>
            </w:r>
          </w:p>
        </w:tc>
        <w:tc>
          <w:tcPr>
            <w:tcW w:w="1701" w:type="dxa"/>
          </w:tcPr>
          <w:p w14:paraId="0A4449FF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8D783A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7EE219C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</w:tbl>
    <w:p w14:paraId="79C5E6CC" w14:textId="77777777" w:rsidR="00AE5C54" w:rsidRPr="00C31ECE" w:rsidRDefault="00AE5C54" w:rsidP="00E146CB">
      <w:pPr>
        <w:pStyle w:val="Style13"/>
        <w:widowControl/>
        <w:spacing w:before="53"/>
        <w:jc w:val="both"/>
        <w:rPr>
          <w:rStyle w:val="FontStyle28"/>
          <w:b w:val="0"/>
        </w:rPr>
      </w:pPr>
    </w:p>
    <w:sectPr w:rsidR="00AE5C54" w:rsidRPr="00C31ECE" w:rsidSect="009E28BA">
      <w:footerReference w:type="default" r:id="rId11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BBAF" w14:textId="77777777" w:rsidR="000E06C4" w:rsidRDefault="000E06C4">
      <w:r>
        <w:separator/>
      </w:r>
    </w:p>
  </w:endnote>
  <w:endnote w:type="continuationSeparator" w:id="0">
    <w:p w14:paraId="2C5E1B3E" w14:textId="77777777" w:rsidR="000E06C4" w:rsidRDefault="000E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A5A2" w14:textId="77777777" w:rsidR="00826F74" w:rsidRDefault="00826F74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586D" w14:textId="77777777" w:rsidR="00826F74" w:rsidRDefault="00826F74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1FAC" w14:textId="77777777" w:rsidR="00826F74" w:rsidRDefault="00826F74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9F7EF6">
      <w:rPr>
        <w:rStyle w:val="FontStyle30"/>
        <w:noProof/>
      </w:rPr>
      <w:t>11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7535" w14:textId="77777777" w:rsidR="000E06C4" w:rsidRDefault="000E06C4">
      <w:r>
        <w:separator/>
      </w:r>
    </w:p>
  </w:footnote>
  <w:footnote w:type="continuationSeparator" w:id="0">
    <w:p w14:paraId="7042D9D8" w14:textId="77777777" w:rsidR="000E06C4" w:rsidRDefault="000E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31F2D"/>
    <w:rsid w:val="00032CFB"/>
    <w:rsid w:val="000E06C4"/>
    <w:rsid w:val="000F6115"/>
    <w:rsid w:val="00120FD7"/>
    <w:rsid w:val="001B198C"/>
    <w:rsid w:val="001E1AB7"/>
    <w:rsid w:val="002674BE"/>
    <w:rsid w:val="00286BD2"/>
    <w:rsid w:val="002A49A9"/>
    <w:rsid w:val="002B5648"/>
    <w:rsid w:val="002C0576"/>
    <w:rsid w:val="002E23C4"/>
    <w:rsid w:val="002F2528"/>
    <w:rsid w:val="0032158D"/>
    <w:rsid w:val="00350AA1"/>
    <w:rsid w:val="003935B8"/>
    <w:rsid w:val="003C7E22"/>
    <w:rsid w:val="003D60FB"/>
    <w:rsid w:val="004B2939"/>
    <w:rsid w:val="004C78E1"/>
    <w:rsid w:val="004D3B8D"/>
    <w:rsid w:val="0050717A"/>
    <w:rsid w:val="005153B0"/>
    <w:rsid w:val="005A6CF1"/>
    <w:rsid w:val="00617EDD"/>
    <w:rsid w:val="00656FD1"/>
    <w:rsid w:val="00675BE8"/>
    <w:rsid w:val="00747EE7"/>
    <w:rsid w:val="00773137"/>
    <w:rsid w:val="00793C1A"/>
    <w:rsid w:val="007E6D4F"/>
    <w:rsid w:val="00826F74"/>
    <w:rsid w:val="00830C26"/>
    <w:rsid w:val="00860D45"/>
    <w:rsid w:val="00874B0D"/>
    <w:rsid w:val="008F6704"/>
    <w:rsid w:val="009132CC"/>
    <w:rsid w:val="00924917"/>
    <w:rsid w:val="009A0D53"/>
    <w:rsid w:val="009C360E"/>
    <w:rsid w:val="009D10BA"/>
    <w:rsid w:val="009E28BA"/>
    <w:rsid w:val="009F7EF6"/>
    <w:rsid w:val="00A20BC3"/>
    <w:rsid w:val="00A40FCD"/>
    <w:rsid w:val="00A72016"/>
    <w:rsid w:val="00A819DA"/>
    <w:rsid w:val="00AC5993"/>
    <w:rsid w:val="00AE5C54"/>
    <w:rsid w:val="00AF45AD"/>
    <w:rsid w:val="00B016FA"/>
    <w:rsid w:val="00C31ECE"/>
    <w:rsid w:val="00C34090"/>
    <w:rsid w:val="00CD28CB"/>
    <w:rsid w:val="00D14621"/>
    <w:rsid w:val="00D343D8"/>
    <w:rsid w:val="00D53562"/>
    <w:rsid w:val="00D635AF"/>
    <w:rsid w:val="00DA5E9E"/>
    <w:rsid w:val="00DC3BEC"/>
    <w:rsid w:val="00DD7E02"/>
    <w:rsid w:val="00DE315F"/>
    <w:rsid w:val="00E146CB"/>
    <w:rsid w:val="00E4274D"/>
    <w:rsid w:val="00E56F9A"/>
    <w:rsid w:val="00E907FB"/>
    <w:rsid w:val="00ED1BCF"/>
    <w:rsid w:val="00F0186F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7DFBE"/>
  <w15:docId w15:val="{6C87A93B-2183-412F-A5D5-7DC301B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9B04A7B5C10B555CE66BCCC2BE14D9D9966D20DEAE2aAyA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D32B-FD18-42FB-BA6D-6BFB393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21</cp:revision>
  <cp:lastPrinted>2019-07-26T00:47:00Z</cp:lastPrinted>
  <dcterms:created xsi:type="dcterms:W3CDTF">2019-07-26T00:09:00Z</dcterms:created>
  <dcterms:modified xsi:type="dcterms:W3CDTF">2021-01-17T05:39:00Z</dcterms:modified>
</cp:coreProperties>
</file>